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B6E7" w14:textId="0C240615" w:rsidR="001B7047" w:rsidRDefault="00B534C8" w:rsidP="00B86B9E">
      <w:r>
        <w:t>General</w:t>
      </w:r>
    </w:p>
    <w:p w14:paraId="78E017B8" w14:textId="7AC77AA0" w:rsidR="00C7710D" w:rsidRDefault="00C7710D" w:rsidP="00C7710D">
      <w:pPr>
        <w:pStyle w:val="ListParagraph"/>
        <w:numPr>
          <w:ilvl w:val="0"/>
          <w:numId w:val="2"/>
        </w:numPr>
      </w:pPr>
      <w:r w:rsidRPr="00C7710D">
        <w:t>Most common injuries from blunt force trauma</w:t>
      </w:r>
      <w:r>
        <w:t xml:space="preserve"> </w:t>
      </w:r>
    </w:p>
    <w:p w14:paraId="51B847C2" w14:textId="694B654D" w:rsidR="00355833" w:rsidRDefault="00355833" w:rsidP="00C7710D">
      <w:pPr>
        <w:pStyle w:val="ListParagraph"/>
        <w:numPr>
          <w:ilvl w:val="0"/>
          <w:numId w:val="2"/>
        </w:numPr>
      </w:pPr>
      <w:r>
        <w:t xml:space="preserve">Other: burn, </w:t>
      </w:r>
      <w:r w:rsidR="006C6A58">
        <w:t xml:space="preserve">sharp force, </w:t>
      </w:r>
      <w:r>
        <w:t>drowning, strangulation, sexual abuse, neglect, drugs/alcohol</w:t>
      </w:r>
      <w:r w:rsidR="006C6A58">
        <w:t>, gunshot</w:t>
      </w:r>
    </w:p>
    <w:p w14:paraId="6B1893DE" w14:textId="21D17022" w:rsidR="00C7710D" w:rsidRPr="00C7710D" w:rsidRDefault="00C7710D" w:rsidP="00C7710D">
      <w:pPr>
        <w:pStyle w:val="ListParagraph"/>
        <w:numPr>
          <w:ilvl w:val="0"/>
          <w:numId w:val="2"/>
        </w:numPr>
      </w:pPr>
      <w:r>
        <w:t>Often multiple regions, different types of injuries</w:t>
      </w:r>
      <w:r w:rsidR="00355833">
        <w:t xml:space="preserve"> or abuse</w:t>
      </w:r>
    </w:p>
    <w:p w14:paraId="5D0A0814" w14:textId="55AEBEC7" w:rsidR="00B534C8" w:rsidRDefault="00B534C8" w:rsidP="00B534C8">
      <w:pPr>
        <w:pStyle w:val="ListParagraph"/>
        <w:numPr>
          <w:ilvl w:val="0"/>
          <w:numId w:val="2"/>
        </w:numPr>
      </w:pPr>
      <w:r>
        <w:t xml:space="preserve">Examine for </w:t>
      </w:r>
      <w:r w:rsidR="006C6A58">
        <w:t xml:space="preserve">wounds, </w:t>
      </w:r>
      <w:r>
        <w:t>swellings, contusions, erythema</w:t>
      </w:r>
      <w:r w:rsidR="004B5D93">
        <w:t>, pain</w:t>
      </w:r>
    </w:p>
    <w:p w14:paraId="483695A7" w14:textId="70179986" w:rsidR="004B5D93" w:rsidRDefault="004B5D93" w:rsidP="00B534C8">
      <w:pPr>
        <w:pStyle w:val="ListParagraph"/>
        <w:numPr>
          <w:ilvl w:val="0"/>
          <w:numId w:val="2"/>
        </w:numPr>
      </w:pPr>
      <w:r>
        <w:t xml:space="preserve">Radiographs for undetected injuries, older </w:t>
      </w:r>
      <w:r w:rsidR="00C7710D">
        <w:t>fractures</w:t>
      </w:r>
    </w:p>
    <w:p w14:paraId="797AA791" w14:textId="45029F0E" w:rsidR="004B5D93" w:rsidRDefault="004B5D93" w:rsidP="00B534C8">
      <w:pPr>
        <w:pStyle w:val="ListParagraph"/>
        <w:numPr>
          <w:ilvl w:val="0"/>
          <w:numId w:val="2"/>
        </w:numPr>
      </w:pPr>
      <w:r>
        <w:t>Note mentation, behavior of animal</w:t>
      </w:r>
    </w:p>
    <w:p w14:paraId="109CBA59" w14:textId="3670F580" w:rsidR="00C7710D" w:rsidRDefault="00C7710D" w:rsidP="00B534C8">
      <w:pPr>
        <w:pStyle w:val="ListParagraph"/>
        <w:numPr>
          <w:ilvl w:val="0"/>
          <w:numId w:val="2"/>
        </w:numPr>
      </w:pPr>
      <w:r>
        <w:t>Photograph exam, injuries, before and after shaving or treatment</w:t>
      </w:r>
    </w:p>
    <w:p w14:paraId="184ADC2E" w14:textId="7BA91C61" w:rsidR="00C7710D" w:rsidRDefault="00C7710D" w:rsidP="00B534C8">
      <w:pPr>
        <w:pStyle w:val="ListParagraph"/>
        <w:numPr>
          <w:ilvl w:val="0"/>
          <w:numId w:val="2"/>
        </w:numPr>
      </w:pPr>
      <w:r>
        <w:t>Use measuring scale in photos of injuries</w:t>
      </w:r>
      <w:r w:rsidR="008D34D6">
        <w:t>; m</w:t>
      </w:r>
      <w:r>
        <w:t>easure injuries – size and depth</w:t>
      </w:r>
    </w:p>
    <w:p w14:paraId="03D6C236" w14:textId="6AB06812" w:rsidR="008D34D6" w:rsidRDefault="008D34D6" w:rsidP="00B534C8">
      <w:pPr>
        <w:pStyle w:val="ListParagraph"/>
        <w:numPr>
          <w:ilvl w:val="0"/>
          <w:numId w:val="2"/>
        </w:numPr>
      </w:pPr>
      <w:r>
        <w:t xml:space="preserve">Lab work: Profile- include </w:t>
      </w:r>
      <w:r w:rsidRPr="008D34D6">
        <w:rPr>
          <w:b/>
          <w:bCs/>
          <w:u w:val="single"/>
        </w:rPr>
        <w:t>CK/CPK</w:t>
      </w:r>
      <w:r>
        <w:t xml:space="preserve"> for muscle injury; CBC, UA</w:t>
      </w:r>
    </w:p>
    <w:p w14:paraId="1B8C2592" w14:textId="21B2BB5D" w:rsidR="008D34D6" w:rsidRDefault="008D34D6" w:rsidP="00B534C8">
      <w:pPr>
        <w:pStyle w:val="ListParagraph"/>
        <w:numPr>
          <w:ilvl w:val="0"/>
          <w:numId w:val="2"/>
        </w:numPr>
      </w:pPr>
      <w:r>
        <w:t>Consider thermal imaging to detect areas of inflammation/trauma</w:t>
      </w:r>
    </w:p>
    <w:p w14:paraId="60CA97A7" w14:textId="0EB8F994" w:rsidR="008D34D6" w:rsidRDefault="008D34D6" w:rsidP="00B534C8">
      <w:pPr>
        <w:pStyle w:val="ListParagraph"/>
        <w:numPr>
          <w:ilvl w:val="0"/>
          <w:numId w:val="2"/>
        </w:numPr>
      </w:pPr>
      <w:r>
        <w:t>Suspected sexual abuse: UV light on entire body, swab/cut fur to collect biological evidence, make slides</w:t>
      </w:r>
      <w:r w:rsidR="00B86B9E">
        <w:t xml:space="preserve">; swab genitalia, </w:t>
      </w:r>
      <w:r w:rsidR="006C6A58">
        <w:t>perineal, anus/rectum, vulva/vagina</w:t>
      </w:r>
      <w:r w:rsidR="00B86B9E">
        <w:t>. Use sterile technique</w:t>
      </w:r>
    </w:p>
    <w:p w14:paraId="130959F3" w14:textId="7280FC9D" w:rsidR="00B534C8" w:rsidRDefault="00B534C8" w:rsidP="00B534C8">
      <w:r>
        <w:t>Head:</w:t>
      </w:r>
      <w:r w:rsidR="00C7710D">
        <w:t xml:space="preserve"> </w:t>
      </w:r>
      <w:r w:rsidR="00355833">
        <w:t>(</w:t>
      </w:r>
      <w:r w:rsidR="00C7710D">
        <w:t>Note head trauma, skull fractures common</w:t>
      </w:r>
      <w:r w:rsidR="00355833">
        <w:t>)</w:t>
      </w:r>
    </w:p>
    <w:p w14:paraId="4D826658" w14:textId="128A3DEE" w:rsidR="00B534C8" w:rsidRDefault="00B534C8" w:rsidP="00355833">
      <w:pPr>
        <w:pStyle w:val="ListParagraph"/>
        <w:numPr>
          <w:ilvl w:val="0"/>
          <w:numId w:val="5"/>
        </w:numPr>
      </w:pPr>
      <w:r>
        <w:t>Eyes – conjunctiva, sclera, fundic exam</w:t>
      </w:r>
      <w:r w:rsidR="008D34D6">
        <w:t>, pupil abnormalities</w:t>
      </w:r>
    </w:p>
    <w:p w14:paraId="76B19B16" w14:textId="6EF738B6" w:rsidR="00B534C8" w:rsidRDefault="00B534C8" w:rsidP="00355833">
      <w:pPr>
        <w:pStyle w:val="ListParagraph"/>
        <w:numPr>
          <w:ilvl w:val="0"/>
          <w:numId w:val="5"/>
        </w:numPr>
      </w:pPr>
      <w:r>
        <w:t xml:space="preserve">Ears – </w:t>
      </w:r>
      <w:r w:rsidR="004B5D93">
        <w:t xml:space="preserve">pinna, </w:t>
      </w:r>
      <w:r>
        <w:t>otoscopic exam for hemorrhage, canal petechia</w:t>
      </w:r>
    </w:p>
    <w:p w14:paraId="1D47A24B" w14:textId="04AD4778" w:rsidR="00C7710D" w:rsidRDefault="00C7710D" w:rsidP="00355833">
      <w:pPr>
        <w:pStyle w:val="ListParagraph"/>
        <w:numPr>
          <w:ilvl w:val="0"/>
          <w:numId w:val="5"/>
        </w:numPr>
      </w:pPr>
      <w:r>
        <w:t>Mouth – teeth, tongue, mandible</w:t>
      </w:r>
      <w:r w:rsidR="00355833">
        <w:t>, foreign material</w:t>
      </w:r>
    </w:p>
    <w:p w14:paraId="7F7EC3B3" w14:textId="42E54332" w:rsidR="00C7710D" w:rsidRDefault="00C7710D" w:rsidP="00355833">
      <w:pPr>
        <w:pStyle w:val="ListParagraph"/>
        <w:numPr>
          <w:ilvl w:val="0"/>
          <w:numId w:val="5"/>
        </w:numPr>
      </w:pPr>
      <w:r>
        <w:t>Nose – nares, nasal bones</w:t>
      </w:r>
    </w:p>
    <w:p w14:paraId="704FB897" w14:textId="5967FC3C" w:rsidR="00C7710D" w:rsidRDefault="00C7710D" w:rsidP="00355833">
      <w:pPr>
        <w:pStyle w:val="ListParagraph"/>
        <w:numPr>
          <w:ilvl w:val="0"/>
          <w:numId w:val="5"/>
        </w:numPr>
      </w:pPr>
      <w:r>
        <w:t>Skull – swelling, fractures</w:t>
      </w:r>
    </w:p>
    <w:p w14:paraId="0544648A" w14:textId="29E4A9F5" w:rsidR="00355833" w:rsidRDefault="00355833" w:rsidP="00355833">
      <w:r>
        <w:t>Neck:</w:t>
      </w:r>
    </w:p>
    <w:p w14:paraId="4458ED73" w14:textId="2D660BAB" w:rsidR="00355833" w:rsidRDefault="00355833" w:rsidP="00355833">
      <w:pPr>
        <w:pStyle w:val="ListParagraph"/>
        <w:numPr>
          <w:ilvl w:val="0"/>
          <w:numId w:val="6"/>
        </w:numPr>
      </w:pPr>
      <w:r>
        <w:t>Contusions, abrasions, swellings dorsal neck cellulitis/swelling</w:t>
      </w:r>
    </w:p>
    <w:p w14:paraId="3676F11D" w14:textId="3EDA6315" w:rsidR="00355833" w:rsidRDefault="00355833" w:rsidP="00355833">
      <w:pPr>
        <w:pStyle w:val="ListParagraph"/>
        <w:numPr>
          <w:ilvl w:val="0"/>
          <w:numId w:val="6"/>
        </w:numPr>
      </w:pPr>
      <w:r>
        <w:t>Ligature indentation</w:t>
      </w:r>
    </w:p>
    <w:p w14:paraId="5B17ECCD" w14:textId="7F3D8142" w:rsidR="00355833" w:rsidRDefault="00355833" w:rsidP="00355833">
      <w:r>
        <w:t>Torso:</w:t>
      </w:r>
      <w:r w:rsidR="00B86B9E">
        <w:t xml:space="preserve"> (Note rib fractures common, different stages of healing)</w:t>
      </w:r>
    </w:p>
    <w:p w14:paraId="074F8CFB" w14:textId="5C1C4D79" w:rsidR="00355833" w:rsidRDefault="00355833" w:rsidP="00355833">
      <w:pPr>
        <w:pStyle w:val="ListParagraph"/>
        <w:numPr>
          <w:ilvl w:val="0"/>
          <w:numId w:val="4"/>
        </w:numPr>
      </w:pPr>
      <w:r>
        <w:t>Palpate ribs, sternum: swellings, fractures, abnormalities</w:t>
      </w:r>
    </w:p>
    <w:p w14:paraId="1FEE2AC9" w14:textId="28C6529E" w:rsidR="00355833" w:rsidRDefault="00355833" w:rsidP="00355833">
      <w:pPr>
        <w:pStyle w:val="ListParagraph"/>
        <w:numPr>
          <w:ilvl w:val="0"/>
          <w:numId w:val="4"/>
        </w:numPr>
      </w:pPr>
      <w:r>
        <w:t>Palpate spine</w:t>
      </w:r>
    </w:p>
    <w:p w14:paraId="5B5C46F9" w14:textId="29D752B3" w:rsidR="00355833" w:rsidRDefault="008D34D6" w:rsidP="00355833">
      <w:pPr>
        <w:pStyle w:val="ListParagraph"/>
        <w:numPr>
          <w:ilvl w:val="0"/>
          <w:numId w:val="4"/>
        </w:numPr>
      </w:pPr>
      <w:r>
        <w:t>Wounds, c</w:t>
      </w:r>
      <w:r w:rsidR="00355833">
        <w:t>ontusions, abrasions, swellings, pain</w:t>
      </w:r>
    </w:p>
    <w:p w14:paraId="54FCBA2E" w14:textId="2A52245C" w:rsidR="00355833" w:rsidRDefault="008D34D6" w:rsidP="008D34D6">
      <w:r>
        <w:t>Legs:</w:t>
      </w:r>
      <w:r w:rsidR="00B86B9E">
        <w:t xml:space="preserve"> (Note leg fractures common, especially femur)</w:t>
      </w:r>
    </w:p>
    <w:p w14:paraId="633528EC" w14:textId="375A7D65" w:rsidR="008D34D6" w:rsidRDefault="008D34D6" w:rsidP="008D34D6">
      <w:pPr>
        <w:pStyle w:val="ListParagraph"/>
        <w:numPr>
          <w:ilvl w:val="0"/>
          <w:numId w:val="7"/>
        </w:numPr>
      </w:pPr>
      <w:r>
        <w:t>Palpate for fractures, contusions, swellings, check joints</w:t>
      </w:r>
    </w:p>
    <w:p w14:paraId="69660AE7" w14:textId="25895AF8" w:rsidR="008D34D6" w:rsidRDefault="008D34D6" w:rsidP="008D34D6">
      <w:pPr>
        <w:pStyle w:val="ListParagraph"/>
        <w:numPr>
          <w:ilvl w:val="0"/>
          <w:numId w:val="7"/>
        </w:numPr>
      </w:pPr>
      <w:r>
        <w:t>Feet – check nails, pads, collect foreign material</w:t>
      </w:r>
    </w:p>
    <w:p w14:paraId="2173A1C7" w14:textId="00F40A85" w:rsidR="008D34D6" w:rsidRDefault="008D34D6" w:rsidP="008D34D6">
      <w:r>
        <w:t>Pelvis/Tail:</w:t>
      </w:r>
    </w:p>
    <w:p w14:paraId="2D443CD3" w14:textId="09452AE1" w:rsidR="008D34D6" w:rsidRDefault="008D34D6" w:rsidP="008D34D6">
      <w:pPr>
        <w:pStyle w:val="ListParagraph"/>
        <w:numPr>
          <w:ilvl w:val="0"/>
          <w:numId w:val="8"/>
        </w:numPr>
      </w:pPr>
      <w:r>
        <w:t xml:space="preserve">Tail – fractures, </w:t>
      </w:r>
      <w:proofErr w:type="spellStart"/>
      <w:r>
        <w:t>luxations</w:t>
      </w:r>
      <w:proofErr w:type="spellEnd"/>
    </w:p>
    <w:p w14:paraId="3D8AABDE" w14:textId="28E3736A" w:rsidR="008D34D6" w:rsidRDefault="008D34D6" w:rsidP="008D34D6">
      <w:pPr>
        <w:pStyle w:val="ListParagraph"/>
        <w:numPr>
          <w:ilvl w:val="0"/>
          <w:numId w:val="8"/>
        </w:numPr>
      </w:pPr>
      <w:r>
        <w:t>Pelvis – fractures, swellings, contusions</w:t>
      </w:r>
    </w:p>
    <w:p w14:paraId="38CF6F1E" w14:textId="7AFEEB9E" w:rsidR="008D34D6" w:rsidRDefault="008D34D6" w:rsidP="008D34D6">
      <w:r>
        <w:t>Perineal/Genitalia:</w:t>
      </w:r>
    </w:p>
    <w:p w14:paraId="5DCCA9C3" w14:textId="0D277B94" w:rsidR="008D34D6" w:rsidRDefault="00B86B9E" w:rsidP="008D34D6">
      <w:pPr>
        <w:pStyle w:val="ListParagraph"/>
        <w:numPr>
          <w:ilvl w:val="0"/>
          <w:numId w:val="9"/>
        </w:numPr>
      </w:pPr>
      <w:r>
        <w:t>Trauma – injuries, swellings, contusions</w:t>
      </w:r>
    </w:p>
    <w:p w14:paraId="7193531F" w14:textId="3BCE74A5" w:rsidR="00C7710D" w:rsidRPr="00B534C8" w:rsidRDefault="00B86B9E" w:rsidP="00C7710D">
      <w:pPr>
        <w:pStyle w:val="ListParagraph"/>
        <w:numPr>
          <w:ilvl w:val="0"/>
          <w:numId w:val="9"/>
        </w:numPr>
      </w:pPr>
      <w:r>
        <w:t xml:space="preserve">May require </w:t>
      </w:r>
      <w:r w:rsidR="006C6A58">
        <w:t xml:space="preserve">internal </w:t>
      </w:r>
      <w:r>
        <w:t>vaginal exam, rectal exam</w:t>
      </w:r>
    </w:p>
    <w:sectPr w:rsidR="00C7710D" w:rsidRPr="00B534C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B416" w14:textId="77777777" w:rsidR="003C54FD" w:rsidRDefault="003C54FD" w:rsidP="00B534C8">
      <w:pPr>
        <w:spacing w:after="0" w:line="240" w:lineRule="auto"/>
      </w:pPr>
      <w:r>
        <w:separator/>
      </w:r>
    </w:p>
  </w:endnote>
  <w:endnote w:type="continuationSeparator" w:id="0">
    <w:p w14:paraId="4AEE99F6" w14:textId="77777777" w:rsidR="003C54FD" w:rsidRDefault="003C54FD" w:rsidP="00B5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038"/>
      <w:gridCol w:w="322"/>
    </w:tblGrid>
    <w:tr w:rsidR="00B534C8" w14:paraId="0C51F3DD" w14:textId="77777777" w:rsidTr="00B86B9E">
      <w:trPr>
        <w:trHeight w:hRule="exact" w:val="115"/>
        <w:jc w:val="center"/>
      </w:trPr>
      <w:tc>
        <w:tcPr>
          <w:tcW w:w="9090" w:type="dxa"/>
          <w:shd w:val="clear" w:color="auto" w:fill="4472C4" w:themeFill="accent1"/>
          <w:tcMar>
            <w:top w:w="0" w:type="dxa"/>
            <w:bottom w:w="0" w:type="dxa"/>
          </w:tcMar>
        </w:tcPr>
        <w:p w14:paraId="54EA320E" w14:textId="77777777" w:rsidR="00B534C8" w:rsidRDefault="00B534C8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270" w:type="dxa"/>
          <w:shd w:val="clear" w:color="auto" w:fill="4472C4" w:themeFill="accent1"/>
          <w:tcMar>
            <w:top w:w="0" w:type="dxa"/>
            <w:bottom w:w="0" w:type="dxa"/>
          </w:tcMar>
        </w:tcPr>
        <w:p w14:paraId="378F3786" w14:textId="77777777" w:rsidR="00B534C8" w:rsidRDefault="00B534C8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B534C8" w14:paraId="0DF8EF2F" w14:textId="77777777" w:rsidTr="00B86B9E">
      <w:trPr>
        <w:jc w:val="center"/>
      </w:trPr>
      <w:sdt>
        <w:sdtPr>
          <w:rPr>
            <w:b/>
            <w:bCs/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49ED938B6A55491581A526E7792D505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9090" w:type="dxa"/>
              <w:shd w:val="clear" w:color="auto" w:fill="auto"/>
              <w:vAlign w:val="center"/>
            </w:tcPr>
            <w:p w14:paraId="3F051324" w14:textId="70D48EC9" w:rsidR="00B534C8" w:rsidRPr="00B534C8" w:rsidRDefault="00B534C8">
              <w:pPr>
                <w:pStyle w:val="Footer"/>
                <w:tabs>
                  <w:tab w:val="clear" w:pos="4680"/>
                  <w:tab w:val="clear" w:pos="9360"/>
                </w:tabs>
                <w:rPr>
                  <w:b/>
                  <w:bCs/>
                  <w:caps/>
                  <w:color w:val="808080" w:themeColor="background1" w:themeShade="80"/>
                  <w:sz w:val="18"/>
                  <w:szCs w:val="18"/>
                </w:rPr>
              </w:pPr>
              <w:r w:rsidRPr="00B534C8">
                <w:rPr>
                  <w:b/>
                  <w:bCs/>
                  <w:caps/>
                  <w:color w:val="808080" w:themeColor="background1" w:themeShade="80"/>
                  <w:sz w:val="18"/>
                  <w:szCs w:val="18"/>
                </w:rPr>
                <w:t>Dr. Melinda Merck</w:t>
              </w:r>
              <w:r w:rsidR="00B86B9E">
                <w:rPr>
                  <w:b/>
                  <w:bCs/>
                  <w:caps/>
                  <w:color w:val="808080" w:themeColor="background1" w:themeShade="80"/>
                  <w:sz w:val="18"/>
                  <w:szCs w:val="18"/>
                </w:rPr>
                <w:t xml:space="preserve">           Reference: veterinary forensics - Animal Cruelty Investigatons, 2nd ed. 2013</w:t>
              </w:r>
            </w:p>
          </w:tc>
        </w:sdtContent>
      </w:sdt>
      <w:tc>
        <w:tcPr>
          <w:tcW w:w="270" w:type="dxa"/>
          <w:shd w:val="clear" w:color="auto" w:fill="auto"/>
          <w:vAlign w:val="center"/>
        </w:tcPr>
        <w:p w14:paraId="40BC2C36" w14:textId="77777777" w:rsidR="00B534C8" w:rsidRDefault="00B534C8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2BB5A45" w14:textId="77777777" w:rsidR="00B534C8" w:rsidRDefault="00B53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6FF2" w14:textId="77777777" w:rsidR="003C54FD" w:rsidRDefault="003C54FD" w:rsidP="00B534C8">
      <w:pPr>
        <w:spacing w:after="0" w:line="240" w:lineRule="auto"/>
      </w:pPr>
      <w:r>
        <w:separator/>
      </w:r>
    </w:p>
  </w:footnote>
  <w:footnote w:type="continuationSeparator" w:id="0">
    <w:p w14:paraId="36AE444A" w14:textId="77777777" w:rsidR="003C54FD" w:rsidRDefault="003C54FD" w:rsidP="00B53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DB05" w14:textId="7D37CCB2" w:rsidR="00B534C8" w:rsidRPr="00B534C8" w:rsidRDefault="00B534C8" w:rsidP="00B534C8">
    <w:pPr>
      <w:spacing w:line="264" w:lineRule="auto"/>
      <w:rPr>
        <w:b/>
        <w:bCs/>
        <w:sz w:val="34"/>
        <w:szCs w:val="34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9361E" wp14:editId="35DDF26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9DD4F8F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b/>
          <w:bCs/>
          <w:color w:val="4472C4" w:themeColor="accent1"/>
          <w:sz w:val="34"/>
          <w:szCs w:val="34"/>
        </w:rPr>
        <w:alias w:val="Title"/>
        <w:id w:val="15524250"/>
        <w:placeholder>
          <w:docPart w:val="FEFE5E48471442A9A634683DF6CFD54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B534C8">
          <w:rPr>
            <w:b/>
            <w:bCs/>
            <w:color w:val="4472C4" w:themeColor="accent1"/>
            <w:sz w:val="34"/>
            <w:szCs w:val="34"/>
          </w:rPr>
          <w:t>Domestic Violence Exam Checklist for Dogs and Cats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1F7F"/>
    <w:multiLevelType w:val="hybridMultilevel"/>
    <w:tmpl w:val="F9B42E6E"/>
    <w:lvl w:ilvl="0" w:tplc="DCEC01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1017"/>
    <w:multiLevelType w:val="hybridMultilevel"/>
    <w:tmpl w:val="FEC67850"/>
    <w:lvl w:ilvl="0" w:tplc="DCEC01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37"/>
    <w:multiLevelType w:val="hybridMultilevel"/>
    <w:tmpl w:val="180E19C2"/>
    <w:lvl w:ilvl="0" w:tplc="DCEC01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C0CF7"/>
    <w:multiLevelType w:val="hybridMultilevel"/>
    <w:tmpl w:val="1CBEF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A1A54"/>
    <w:multiLevelType w:val="hybridMultilevel"/>
    <w:tmpl w:val="6C18320E"/>
    <w:lvl w:ilvl="0" w:tplc="DCEC01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91287"/>
    <w:multiLevelType w:val="hybridMultilevel"/>
    <w:tmpl w:val="F73C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D425A"/>
    <w:multiLevelType w:val="hybridMultilevel"/>
    <w:tmpl w:val="81925400"/>
    <w:lvl w:ilvl="0" w:tplc="DCEC01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558EA"/>
    <w:multiLevelType w:val="hybridMultilevel"/>
    <w:tmpl w:val="81484AAE"/>
    <w:lvl w:ilvl="0" w:tplc="DCEC01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337AB"/>
    <w:multiLevelType w:val="hybridMultilevel"/>
    <w:tmpl w:val="8E18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C8"/>
    <w:rsid w:val="00355833"/>
    <w:rsid w:val="003C54FD"/>
    <w:rsid w:val="00407504"/>
    <w:rsid w:val="004B5D93"/>
    <w:rsid w:val="005F24B4"/>
    <w:rsid w:val="006C6A58"/>
    <w:rsid w:val="007B5F71"/>
    <w:rsid w:val="008D34D6"/>
    <w:rsid w:val="009926E6"/>
    <w:rsid w:val="00B534C8"/>
    <w:rsid w:val="00B86B9E"/>
    <w:rsid w:val="00C7710D"/>
    <w:rsid w:val="00D1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7F269"/>
  <w15:chartTrackingRefBased/>
  <w15:docId w15:val="{CC2C2163-E496-4582-AF7A-830FD4BA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34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B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4C8"/>
  </w:style>
  <w:style w:type="paragraph" w:styleId="Footer">
    <w:name w:val="footer"/>
    <w:basedOn w:val="Normal"/>
    <w:link w:val="FooterChar"/>
    <w:uiPriority w:val="99"/>
    <w:unhideWhenUsed/>
    <w:rsid w:val="00B53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4C8"/>
  </w:style>
  <w:style w:type="character" w:styleId="PlaceholderText">
    <w:name w:val="Placeholder Text"/>
    <w:basedOn w:val="DefaultParagraphFont"/>
    <w:uiPriority w:val="99"/>
    <w:semiHidden/>
    <w:rsid w:val="00B534C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534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534C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86B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FE5E48471442A9A634683DF6CFD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6F782-61AB-4CD3-B959-D7F172CF0ECF}"/>
      </w:docPartPr>
      <w:docPartBody>
        <w:p w:rsidR="006F6B3B" w:rsidRDefault="0076663B" w:rsidP="0076663B">
          <w:pPr>
            <w:pStyle w:val="FEFE5E48471442A9A634683DF6CFD549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  <w:docPart>
      <w:docPartPr>
        <w:name w:val="49ED938B6A55491581A526E7792D5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A66B9-438D-4E48-ACF0-A7936C4AD0FB}"/>
      </w:docPartPr>
      <w:docPartBody>
        <w:p w:rsidR="006F6B3B" w:rsidRDefault="0076663B" w:rsidP="0076663B">
          <w:pPr>
            <w:pStyle w:val="49ED938B6A55491581A526E7792D5059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3B"/>
    <w:rsid w:val="006F6B3B"/>
    <w:rsid w:val="0076663B"/>
    <w:rsid w:val="008F7CE7"/>
    <w:rsid w:val="0094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FE5E48471442A9A634683DF6CFD549">
    <w:name w:val="FEFE5E48471442A9A634683DF6CFD549"/>
    <w:rsid w:val="0076663B"/>
  </w:style>
  <w:style w:type="character" w:styleId="PlaceholderText">
    <w:name w:val="Placeholder Text"/>
    <w:basedOn w:val="DefaultParagraphFont"/>
    <w:uiPriority w:val="99"/>
    <w:semiHidden/>
    <w:rsid w:val="0076663B"/>
    <w:rPr>
      <w:color w:val="808080"/>
    </w:rPr>
  </w:style>
  <w:style w:type="paragraph" w:customStyle="1" w:styleId="49ED938B6A55491581A526E7792D5059">
    <w:name w:val="49ED938B6A55491581A526E7792D5059"/>
    <w:rsid w:val="007666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Domestic Violence Exam Checklist for Dogs and Cats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Violence Exam Checklist for Dogs and Cats</dc:title>
  <dc:subject/>
  <dc:creator>Dr. Melinda Merck           Reference: veterinary forensics - Animal Cruelty Investigatons, 2nd ed. 2013</dc:creator>
  <cp:keywords/>
  <dc:description/>
  <cp:lastModifiedBy>Melinda Merck</cp:lastModifiedBy>
  <cp:revision>2</cp:revision>
  <dcterms:created xsi:type="dcterms:W3CDTF">2021-06-09T14:37:00Z</dcterms:created>
  <dcterms:modified xsi:type="dcterms:W3CDTF">2021-06-09T14:37:00Z</dcterms:modified>
</cp:coreProperties>
</file>